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上海师范大学学生国防奖学金申请表（</w:t>
      </w:r>
      <w:r>
        <w:rPr>
          <w:rFonts w:hint="eastAsia"/>
          <w:b/>
          <w:bCs/>
          <w:sz w:val="32"/>
          <w:szCs w:val="40"/>
          <w:lang w:val="en-US" w:eastAsia="zh-CN"/>
        </w:rPr>
        <w:t>2023年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57"/>
        <w:gridCol w:w="1190"/>
        <w:gridCol w:w="890"/>
        <w:gridCol w:w="891"/>
        <w:gridCol w:w="1192"/>
        <w:gridCol w:w="1123"/>
        <w:gridCol w:w="973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院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业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服役部队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退伍时间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部队服役期间获得奖项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建功立业在军营主要表现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申请学生国防奖学金荣誉和金额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审核意见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校教育基金会意见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月    日</w:t>
            </w:r>
          </w:p>
        </w:tc>
        <w:tc>
          <w:tcPr>
            <w:tcW w:w="42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注：本表一式两份（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学院</w:t>
      </w:r>
      <w:r>
        <w:rPr>
          <w:rFonts w:hint="eastAsia"/>
          <w:b w:val="0"/>
          <w:bCs w:val="0"/>
          <w:sz w:val="24"/>
          <w:szCs w:val="32"/>
          <w:lang w:eastAsia="zh-CN"/>
        </w:rPr>
        <w:t>一份、校基金会一份），军营事迹可附页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zlmYzI5NTVjN2UxY2RlMjk4NWMzZWRmZjhiNzAifQ=="/>
  </w:docVars>
  <w:rsids>
    <w:rsidRoot w:val="00000000"/>
    <w:rsid w:val="14195926"/>
    <w:rsid w:val="1DC82E8D"/>
    <w:rsid w:val="56F1632A"/>
    <w:rsid w:val="6EF423EB"/>
    <w:rsid w:val="7FEBB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</Words>
  <Characters>136</Characters>
  <Lines>0</Lines>
  <Paragraphs>0</Paragraphs>
  <TotalTime>5</TotalTime>
  <ScaleCrop>false</ScaleCrop>
  <LinksUpToDate>false</LinksUpToDate>
  <CharactersWithSpaces>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2020-09-03T11:03:00Z</dcterms:created>
  <dc:creator>韩刚</dc:creator>
  <cp:lastModifiedBy>jeremy</cp:lastModifiedBy>
  <dcterms:modified xsi:type="dcterms:W3CDTF">2023-03-18T01:47:52Z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D785C3C22F7D40238FA6CEEFAFFBA71F</vt:lpwstr>
  </property>
</Properties>
</file>