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研究生学业奖学金申请审批表填写说明</w:t>
      </w:r>
    </w:p>
    <w:p w14:paraId="0E06491B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0"/>
          <w:kern w:val="0"/>
          <w:sz w:val="28"/>
          <w:szCs w:val="28"/>
          <w:fitText w:val="1120" w:id="1763909169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fitText w:val="1120" w:id="1763909169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填写学院全称，建议各学院填好后再发给学生</w:t>
      </w:r>
    </w:p>
    <w:p w14:paraId="4C1460CB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出生年月：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2000年9月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（例，按实际填写）</w:t>
      </w:r>
    </w:p>
    <w:p w14:paraId="7601A893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政治面貌：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群众、共青团员、中共党员、中共预备党员、中共党员</w:t>
      </w:r>
    </w:p>
    <w:p w14:paraId="57BDC170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0"/>
          <w:kern w:val="0"/>
          <w:sz w:val="28"/>
          <w:szCs w:val="28"/>
          <w:fitText w:val="1120" w:id="1763909169"/>
          <w:lang w:val="en-US" w:eastAsia="zh-CN"/>
        </w:rPr>
        <w:t>民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fitText w:val="1120" w:id="1763909169"/>
          <w:lang w:val="en-US" w:eastAsia="zh-CN"/>
        </w:rPr>
        <w:t>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汉族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（例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，按实际填写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4E444B71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入学时间：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2024年9月（例）</w:t>
      </w:r>
      <w:bookmarkStart w:id="0" w:name="_GoBack"/>
      <w:bookmarkEnd w:id="0"/>
    </w:p>
    <w:p w14:paraId="214CA109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0"/>
          <w:kern w:val="0"/>
          <w:sz w:val="28"/>
          <w:szCs w:val="28"/>
          <w:fitText w:val="1120" w:id="1763909169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fitText w:val="1120" w:id="1763909169"/>
          <w:lang w:val="en-US" w:eastAsia="zh-CN"/>
        </w:rPr>
        <w:t>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（例，按实际填写）</w:t>
      </w:r>
    </w:p>
    <w:p w14:paraId="00B4BDDD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基层单位意见处：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请填写一/二/三等奖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2025-10-16T08:24:35Z</dcterms:created>
  <dc:creator>18817</dc:creator>
  <cp:lastModifiedBy>linfeng</cp:lastModifiedBy>
  <dcterms:modified xsi:type="dcterms:W3CDTF">2025-10-16T08:30:43Z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eyJoZGlkIjoiNzc4NGJmZWZiMzRiZjk0NzEwNjBmYWViMGU2YTQ2YzAiLCJ1c2VySWQiOiI0NDE1MjQ5NTAifQ==</vt:lpwstr>
  </property>
  <property fmtid="{D5CDD505-2E9C-101B-9397-08002B2CF9AE}" pid="4" name="ICV">
    <vt:lpwstr>1E181B499DC248BC8B8C1DC00B8C06C4_12</vt:lpwstr>
  </property>
</Properties>
</file>